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B06EF" w14:textId="77777777" w:rsidR="0038370C" w:rsidRDefault="00000000">
      <w:pPr>
        <w:spacing w:line="240" w:lineRule="auto"/>
        <w:jc w:val="both"/>
        <w:rPr>
          <w:rFonts w:ascii="Tahoma" w:eastAsia="Tahoma" w:hAnsi="Tahoma" w:cs="Tahoma"/>
          <w:sz w:val="40"/>
          <w:szCs w:val="40"/>
        </w:rPr>
      </w:pPr>
      <w:r>
        <w:rPr>
          <w:rFonts w:ascii="Tahoma" w:eastAsia="Tahoma" w:hAnsi="Tahoma" w:cs="Tahoma"/>
          <w:sz w:val="40"/>
          <w:szCs w:val="40"/>
        </w:rPr>
        <w:t>Neha Tammana</w:t>
      </w:r>
    </w:p>
    <w:p w14:paraId="54E5A88F" w14:textId="77777777" w:rsidR="0038370C" w:rsidRDefault="00000000">
      <w:pPr>
        <w:pBdr>
          <w:top w:val="nil"/>
          <w:left w:val="nil"/>
          <w:bottom w:val="nil"/>
          <w:right w:val="nil"/>
          <w:between w:val="nil"/>
        </w:pBdr>
        <w:spacing w:after="0" w:line="240" w:lineRule="auto"/>
        <w:jc w:val="right"/>
        <w:rPr>
          <w:color w:val="000000"/>
        </w:rPr>
      </w:pPr>
      <w:r>
        <w:br w:type="column"/>
      </w:r>
      <w:r>
        <w:rPr>
          <w:color w:val="000000"/>
        </w:rPr>
        <w:t>(408)204-2208</w:t>
      </w:r>
    </w:p>
    <w:p w14:paraId="09805676" w14:textId="77777777" w:rsidR="0038370C" w:rsidRDefault="00000000">
      <w:pPr>
        <w:pBdr>
          <w:top w:val="nil"/>
          <w:left w:val="nil"/>
          <w:bottom w:val="nil"/>
          <w:right w:val="nil"/>
          <w:between w:val="nil"/>
        </w:pBdr>
        <w:spacing w:after="0" w:line="240" w:lineRule="auto"/>
        <w:jc w:val="right"/>
        <w:rPr>
          <w:color w:val="000000"/>
        </w:rPr>
      </w:pPr>
      <w:hyperlink r:id="rId8">
        <w:r>
          <w:rPr>
            <w:color w:val="000000"/>
          </w:rPr>
          <w:t>neha.tammana@yahoo.com</w:t>
        </w:r>
      </w:hyperlink>
    </w:p>
    <w:p w14:paraId="1B819E8C" w14:textId="77777777" w:rsidR="0038370C" w:rsidRDefault="00000000">
      <w:pPr>
        <w:pBdr>
          <w:top w:val="nil"/>
          <w:left w:val="nil"/>
          <w:bottom w:val="nil"/>
          <w:right w:val="nil"/>
          <w:between w:val="nil"/>
        </w:pBdr>
        <w:spacing w:after="0" w:line="240" w:lineRule="auto"/>
        <w:jc w:val="right"/>
        <w:rPr>
          <w:color w:val="000000"/>
        </w:rPr>
      </w:pPr>
      <w:hyperlink r:id="rId9">
        <w:r>
          <w:rPr>
            <w:color w:val="0563C1"/>
            <w:u w:val="single"/>
          </w:rPr>
          <w:t>ntammana.github.io</w:t>
        </w:r>
      </w:hyperlink>
    </w:p>
    <w:p w14:paraId="56AC24BE" w14:textId="77777777" w:rsidR="0038370C" w:rsidRDefault="00000000">
      <w:pPr>
        <w:pBdr>
          <w:top w:val="nil"/>
          <w:left w:val="nil"/>
          <w:bottom w:val="nil"/>
          <w:right w:val="nil"/>
          <w:between w:val="nil"/>
        </w:pBdr>
        <w:spacing w:after="0" w:line="240" w:lineRule="auto"/>
        <w:jc w:val="right"/>
        <w:rPr>
          <w:color w:val="000000"/>
        </w:rPr>
        <w:sectPr w:rsidR="0038370C" w:rsidSect="00156518">
          <w:headerReference w:type="even" r:id="rId10"/>
          <w:headerReference w:type="default" r:id="rId11"/>
          <w:footerReference w:type="even" r:id="rId12"/>
          <w:footerReference w:type="default" r:id="rId13"/>
          <w:headerReference w:type="first" r:id="rId14"/>
          <w:footerReference w:type="first" r:id="rId15"/>
          <w:pgSz w:w="12240" w:h="15840"/>
          <w:pgMar w:top="360" w:right="1440" w:bottom="1440" w:left="1440" w:header="720" w:footer="720" w:gutter="0"/>
          <w:pgNumType w:start="1"/>
          <w:cols w:num="2" w:space="720" w:equalWidth="0">
            <w:col w:w="4320" w:space="720"/>
            <w:col w:w="4320" w:space="0"/>
          </w:cols>
        </w:sectPr>
      </w:pPr>
      <w:hyperlink r:id="rId16">
        <w:r>
          <w:rPr>
            <w:color w:val="0563C1"/>
            <w:u w:val="single"/>
          </w:rPr>
          <w:t>linkedin.com/in/</w:t>
        </w:r>
        <w:proofErr w:type="spellStart"/>
        <w:r>
          <w:rPr>
            <w:color w:val="0563C1"/>
            <w:u w:val="single"/>
          </w:rPr>
          <w:t>nehatammana</w:t>
        </w:r>
        <w:proofErr w:type="spellEnd"/>
      </w:hyperlink>
    </w:p>
    <w:p w14:paraId="250A7C98" w14:textId="77777777" w:rsidR="0038370C" w:rsidRDefault="00000000">
      <w:pPr>
        <w:spacing w:after="0" w:line="240" w:lineRule="auto"/>
        <w:rPr>
          <w:rFonts w:ascii="Tahoma" w:eastAsia="Tahoma" w:hAnsi="Tahoma" w:cs="Tahoma"/>
          <w:b/>
        </w:rPr>
      </w:pPr>
      <w:r>
        <w:rPr>
          <w:rFonts w:ascii="Tahoma" w:eastAsia="Tahoma" w:hAnsi="Tahoma" w:cs="Tahoma"/>
          <w:b/>
        </w:rPr>
        <w:t>SUMMARY</w:t>
      </w:r>
    </w:p>
    <w:p w14:paraId="1E5A9874" w14:textId="77777777" w:rsidR="0038370C" w:rsidRDefault="00000000">
      <w:pPr>
        <w:spacing w:after="0" w:line="240" w:lineRule="auto"/>
        <w:jc w:val="both"/>
        <w:rPr>
          <w:rFonts w:ascii="Tahoma" w:eastAsia="Tahoma" w:hAnsi="Tahoma" w:cs="Tahoma"/>
          <w:color w:val="808080"/>
          <w:sz w:val="20"/>
          <w:szCs w:val="20"/>
        </w:rPr>
      </w:pPr>
      <w:r>
        <w:rPr>
          <w:rFonts w:ascii="Tahoma" w:eastAsia="Tahoma" w:hAnsi="Tahoma" w:cs="Tahoma"/>
          <w:color w:val="808080"/>
          <w:sz w:val="20"/>
          <w:szCs w:val="20"/>
        </w:rPr>
        <w:t>Experienced and results-driven sales engineer with a proven track record of exceeding targets and driving revenue growth through strategic client relationships and technical expertise. Adept at effectively communicating complex solutions to clients while providing exceptional customer service and fostering long-term partnerships.</w:t>
      </w:r>
    </w:p>
    <w:p w14:paraId="14976DB0" w14:textId="77777777" w:rsidR="0038370C" w:rsidRDefault="0038370C">
      <w:pPr>
        <w:spacing w:after="0" w:line="240" w:lineRule="auto"/>
        <w:jc w:val="both"/>
        <w:rPr>
          <w:rFonts w:ascii="Tahoma" w:eastAsia="Tahoma" w:hAnsi="Tahoma" w:cs="Tahoma"/>
          <w:color w:val="808080"/>
          <w:sz w:val="20"/>
          <w:szCs w:val="20"/>
        </w:rPr>
      </w:pPr>
    </w:p>
    <w:p w14:paraId="1057C0B9" w14:textId="77777777" w:rsidR="0038370C" w:rsidRDefault="00000000">
      <w:pPr>
        <w:spacing w:line="240" w:lineRule="auto"/>
        <w:rPr>
          <w:rFonts w:ascii="Tahoma" w:eastAsia="Tahoma" w:hAnsi="Tahoma" w:cs="Tahoma"/>
          <w:b/>
        </w:rPr>
        <w:sectPr w:rsidR="0038370C" w:rsidSect="00156518">
          <w:type w:val="continuous"/>
          <w:pgSz w:w="12240" w:h="15840"/>
          <w:pgMar w:top="360" w:right="1440" w:bottom="1440" w:left="1440" w:header="720" w:footer="720" w:gutter="0"/>
          <w:cols w:space="720"/>
        </w:sectPr>
      </w:pPr>
      <w:r>
        <w:rPr>
          <w:rFonts w:ascii="Tahoma" w:eastAsia="Tahoma" w:hAnsi="Tahoma" w:cs="Tahoma"/>
          <w:b/>
        </w:rPr>
        <w:t>SKILLS &amp; TOOLS</w:t>
      </w:r>
    </w:p>
    <w:p w14:paraId="11892D23" w14:textId="37F0679D" w:rsidR="0038370C" w:rsidRDefault="00000000">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Machine Learning</w:t>
      </w:r>
      <w:r w:rsidR="003C20BB">
        <w:rPr>
          <w:rFonts w:ascii="Tahoma" w:eastAsia="Tahoma" w:hAnsi="Tahoma" w:cs="Tahoma"/>
          <w:color w:val="808080"/>
          <w:sz w:val="20"/>
          <w:szCs w:val="20"/>
        </w:rPr>
        <w:t xml:space="preserve">, </w:t>
      </w:r>
      <w:proofErr w:type="spellStart"/>
      <w:r w:rsidR="003C20BB">
        <w:rPr>
          <w:rFonts w:ascii="Tahoma" w:eastAsia="Tahoma" w:hAnsi="Tahoma" w:cs="Tahoma"/>
          <w:color w:val="808080"/>
          <w:sz w:val="20"/>
          <w:szCs w:val="20"/>
        </w:rPr>
        <w:t>MLOps</w:t>
      </w:r>
      <w:proofErr w:type="spellEnd"/>
      <w:r>
        <w:rPr>
          <w:rFonts w:ascii="Tahoma" w:eastAsia="Tahoma" w:hAnsi="Tahoma" w:cs="Tahoma"/>
          <w:color w:val="808080"/>
          <w:sz w:val="20"/>
          <w:szCs w:val="20"/>
        </w:rPr>
        <w:t xml:space="preserve">  </w:t>
      </w:r>
    </w:p>
    <w:p w14:paraId="56954678" w14:textId="77777777" w:rsidR="0038370C" w:rsidRDefault="00000000">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Data Science</w:t>
      </w:r>
    </w:p>
    <w:p w14:paraId="37BD509F" w14:textId="77777777" w:rsidR="0038370C" w:rsidRDefault="00000000">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Artificial Intelligence</w:t>
      </w:r>
    </w:p>
    <w:p w14:paraId="74CAB43B" w14:textId="5A1D761F" w:rsidR="0038370C" w:rsidRDefault="00000000">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Generative AI</w:t>
      </w:r>
      <w:r w:rsidR="007D22C7">
        <w:rPr>
          <w:rFonts w:ascii="Tahoma" w:eastAsia="Tahoma" w:hAnsi="Tahoma" w:cs="Tahoma"/>
          <w:color w:val="808080"/>
          <w:sz w:val="20"/>
          <w:szCs w:val="20"/>
        </w:rPr>
        <w:t>, LLMs</w:t>
      </w:r>
    </w:p>
    <w:p w14:paraId="1F713EC9" w14:textId="77777777" w:rsidR="0038370C" w:rsidRDefault="00000000" w:rsidP="00C62DEF">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HTML/CSS</w:t>
      </w:r>
    </w:p>
    <w:p w14:paraId="56826887" w14:textId="77777777" w:rsidR="0038370C" w:rsidRDefault="00000000" w:rsidP="00C62DEF">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Cloud Native Applications</w:t>
      </w:r>
    </w:p>
    <w:p w14:paraId="63F0F622" w14:textId="77777777" w:rsidR="0038370C" w:rsidRDefault="00000000" w:rsidP="00C62DEF">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Docker</w:t>
      </w:r>
    </w:p>
    <w:p w14:paraId="2E1F5031" w14:textId="77777777" w:rsidR="0038370C" w:rsidRDefault="00000000" w:rsidP="00C62DEF">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Kubernetes</w:t>
      </w:r>
    </w:p>
    <w:p w14:paraId="0254397A" w14:textId="77777777" w:rsidR="0038370C" w:rsidRDefault="00000000" w:rsidP="00C62DEF">
      <w:pPr>
        <w:numPr>
          <w:ilvl w:val="0"/>
          <w:numId w:val="1"/>
        </w:numPr>
        <w:pBdr>
          <w:top w:val="nil"/>
          <w:left w:val="nil"/>
          <w:bottom w:val="nil"/>
          <w:right w:val="nil"/>
          <w:between w:val="nil"/>
        </w:pBdr>
        <w:spacing w:after="0" w:line="240" w:lineRule="auto"/>
        <w:rPr>
          <w:rFonts w:ascii="Tahoma" w:eastAsia="Tahoma" w:hAnsi="Tahoma" w:cs="Tahoma"/>
          <w:color w:val="808080"/>
          <w:sz w:val="20"/>
          <w:szCs w:val="20"/>
        </w:rPr>
      </w:pPr>
      <w:proofErr w:type="spellStart"/>
      <w:r>
        <w:rPr>
          <w:rFonts w:ascii="Tahoma" w:eastAsia="Tahoma" w:hAnsi="Tahoma" w:cs="Tahoma"/>
          <w:color w:val="808080"/>
          <w:sz w:val="20"/>
          <w:szCs w:val="20"/>
        </w:rPr>
        <w:t>Javascript</w:t>
      </w:r>
      <w:proofErr w:type="spellEnd"/>
      <w:r>
        <w:rPr>
          <w:rFonts w:ascii="Tahoma" w:eastAsia="Tahoma" w:hAnsi="Tahoma" w:cs="Tahoma"/>
          <w:color w:val="808080"/>
          <w:sz w:val="20"/>
          <w:szCs w:val="20"/>
        </w:rPr>
        <w:t>, Node.js</w:t>
      </w:r>
    </w:p>
    <w:p w14:paraId="742DB058" w14:textId="77777777" w:rsidR="0038370C" w:rsidRDefault="00000000" w:rsidP="00C62DEF">
      <w:pPr>
        <w:numPr>
          <w:ilvl w:val="0"/>
          <w:numId w:val="1"/>
        </w:numPr>
        <w:pBdr>
          <w:top w:val="nil"/>
          <w:left w:val="nil"/>
          <w:bottom w:val="nil"/>
          <w:right w:val="nil"/>
          <w:between w:val="nil"/>
        </w:pBdr>
        <w:spacing w:after="0" w:line="240" w:lineRule="auto"/>
        <w:ind w:right="-1854"/>
        <w:rPr>
          <w:rFonts w:ascii="Tahoma" w:eastAsia="Tahoma" w:hAnsi="Tahoma" w:cs="Tahoma"/>
          <w:color w:val="808080"/>
          <w:sz w:val="20"/>
          <w:szCs w:val="20"/>
        </w:rPr>
      </w:pPr>
      <w:r>
        <w:rPr>
          <w:rFonts w:ascii="Tahoma" w:eastAsia="Tahoma" w:hAnsi="Tahoma" w:cs="Tahoma"/>
          <w:color w:val="808080"/>
          <w:sz w:val="20"/>
          <w:szCs w:val="20"/>
        </w:rPr>
        <w:t>Python</w:t>
      </w:r>
    </w:p>
    <w:p w14:paraId="17D31490" w14:textId="77777777" w:rsidR="0038370C" w:rsidRDefault="00000000" w:rsidP="00C62DEF">
      <w:pPr>
        <w:numPr>
          <w:ilvl w:val="0"/>
          <w:numId w:val="1"/>
        </w:numPr>
        <w:pBdr>
          <w:top w:val="nil"/>
          <w:left w:val="nil"/>
          <w:bottom w:val="nil"/>
          <w:right w:val="nil"/>
          <w:between w:val="nil"/>
        </w:pBdr>
        <w:spacing w:after="0" w:line="240" w:lineRule="auto"/>
        <w:ind w:right="-1854"/>
        <w:rPr>
          <w:rFonts w:ascii="Tahoma" w:eastAsia="Tahoma" w:hAnsi="Tahoma" w:cs="Tahoma"/>
          <w:color w:val="808080"/>
          <w:sz w:val="20"/>
          <w:szCs w:val="20"/>
        </w:rPr>
      </w:pPr>
      <w:r>
        <w:rPr>
          <w:rFonts w:ascii="Tahoma" w:eastAsia="Tahoma" w:hAnsi="Tahoma" w:cs="Tahoma"/>
          <w:color w:val="808080"/>
          <w:sz w:val="20"/>
          <w:szCs w:val="20"/>
        </w:rPr>
        <w:t>Source Control Software</w:t>
      </w:r>
    </w:p>
    <w:p w14:paraId="17C894A2" w14:textId="77777777" w:rsidR="0038370C" w:rsidRDefault="00000000" w:rsidP="00C62DEF">
      <w:pPr>
        <w:numPr>
          <w:ilvl w:val="0"/>
          <w:numId w:val="1"/>
        </w:numPr>
        <w:pBdr>
          <w:top w:val="nil"/>
          <w:left w:val="nil"/>
          <w:bottom w:val="nil"/>
          <w:right w:val="nil"/>
          <w:between w:val="nil"/>
        </w:pBdr>
        <w:spacing w:after="0" w:line="240" w:lineRule="auto"/>
        <w:ind w:right="-1854"/>
        <w:rPr>
          <w:rFonts w:ascii="Tahoma" w:eastAsia="Tahoma" w:hAnsi="Tahoma" w:cs="Tahoma"/>
          <w:color w:val="808080"/>
          <w:sz w:val="20"/>
          <w:szCs w:val="20"/>
        </w:rPr>
      </w:pPr>
      <w:r>
        <w:rPr>
          <w:rFonts w:ascii="Tahoma" w:eastAsia="Tahoma" w:hAnsi="Tahoma" w:cs="Tahoma"/>
          <w:color w:val="808080"/>
          <w:sz w:val="20"/>
          <w:szCs w:val="20"/>
        </w:rPr>
        <w:t>Hackathon Experience</w:t>
      </w:r>
    </w:p>
    <w:p w14:paraId="04FAC6CC" w14:textId="77777777" w:rsidR="0038370C" w:rsidRDefault="00000000" w:rsidP="00C62DEF">
      <w:pPr>
        <w:numPr>
          <w:ilvl w:val="0"/>
          <w:numId w:val="1"/>
        </w:numPr>
        <w:pBdr>
          <w:top w:val="nil"/>
          <w:left w:val="nil"/>
          <w:bottom w:val="nil"/>
          <w:right w:val="nil"/>
          <w:between w:val="nil"/>
        </w:pBdr>
        <w:spacing w:after="0" w:line="240" w:lineRule="auto"/>
        <w:ind w:right="-1854"/>
        <w:rPr>
          <w:rFonts w:ascii="Tahoma" w:eastAsia="Tahoma" w:hAnsi="Tahoma" w:cs="Tahoma"/>
          <w:color w:val="808080"/>
          <w:sz w:val="20"/>
          <w:szCs w:val="20"/>
        </w:rPr>
      </w:pPr>
      <w:r>
        <w:rPr>
          <w:rFonts w:ascii="Tahoma" w:eastAsia="Tahoma" w:hAnsi="Tahoma" w:cs="Tahoma"/>
          <w:color w:val="808080"/>
          <w:sz w:val="20"/>
          <w:szCs w:val="20"/>
        </w:rPr>
        <w:t>CI/CD Practices</w:t>
      </w:r>
    </w:p>
    <w:p w14:paraId="23A93F93" w14:textId="77777777" w:rsidR="0038370C" w:rsidRDefault="00000000" w:rsidP="00C62DEF">
      <w:pPr>
        <w:numPr>
          <w:ilvl w:val="0"/>
          <w:numId w:val="1"/>
        </w:numPr>
        <w:pBdr>
          <w:top w:val="nil"/>
          <w:left w:val="nil"/>
          <w:bottom w:val="nil"/>
          <w:right w:val="nil"/>
          <w:between w:val="nil"/>
        </w:pBdr>
        <w:spacing w:after="0" w:line="240" w:lineRule="auto"/>
        <w:ind w:right="-1854"/>
        <w:rPr>
          <w:rFonts w:ascii="Tahoma" w:eastAsia="Tahoma" w:hAnsi="Tahoma" w:cs="Tahoma"/>
          <w:color w:val="808080"/>
          <w:sz w:val="20"/>
          <w:szCs w:val="20"/>
        </w:rPr>
      </w:pPr>
      <w:r>
        <w:rPr>
          <w:rFonts w:ascii="Tahoma" w:eastAsia="Tahoma" w:hAnsi="Tahoma" w:cs="Tahoma"/>
          <w:color w:val="808080"/>
          <w:sz w:val="20"/>
          <w:szCs w:val="20"/>
        </w:rPr>
        <w:t>DevOps Toolchains</w:t>
      </w:r>
    </w:p>
    <w:p w14:paraId="2EF8BE79" w14:textId="77777777" w:rsidR="0038370C" w:rsidRDefault="00000000" w:rsidP="00C62DEF">
      <w:pPr>
        <w:numPr>
          <w:ilvl w:val="0"/>
          <w:numId w:val="1"/>
        </w:numPr>
        <w:pBdr>
          <w:top w:val="nil"/>
          <w:left w:val="nil"/>
          <w:bottom w:val="nil"/>
          <w:right w:val="nil"/>
          <w:between w:val="nil"/>
        </w:pBdr>
        <w:spacing w:after="0" w:line="240" w:lineRule="auto"/>
        <w:ind w:right="-1854"/>
        <w:rPr>
          <w:rFonts w:ascii="Tahoma" w:eastAsia="Tahoma" w:hAnsi="Tahoma" w:cs="Tahoma"/>
          <w:color w:val="808080"/>
          <w:sz w:val="20"/>
          <w:szCs w:val="20"/>
        </w:rPr>
        <w:sectPr w:rsidR="0038370C" w:rsidSect="00156518">
          <w:type w:val="continuous"/>
          <w:pgSz w:w="12240" w:h="15840"/>
          <w:pgMar w:top="360" w:right="1296" w:bottom="1296" w:left="1296" w:header="720" w:footer="720" w:gutter="0"/>
          <w:cols w:num="3" w:space="720" w:equalWidth="0">
            <w:col w:w="3204" w:space="18"/>
            <w:col w:w="3204" w:space="18"/>
            <w:col w:w="3204" w:space="0"/>
          </w:cols>
        </w:sectPr>
      </w:pPr>
      <w:r>
        <w:rPr>
          <w:rFonts w:ascii="Tahoma" w:eastAsia="Tahoma" w:hAnsi="Tahoma" w:cs="Tahoma"/>
          <w:color w:val="808080"/>
          <w:sz w:val="20"/>
          <w:szCs w:val="20"/>
        </w:rPr>
        <w:t>Agile Scrum Methodologies</w:t>
      </w:r>
    </w:p>
    <w:p w14:paraId="17AFFA28" w14:textId="77777777" w:rsidR="0038370C" w:rsidRDefault="0038370C" w:rsidP="00C62DEF">
      <w:pPr>
        <w:pBdr>
          <w:top w:val="nil"/>
          <w:left w:val="nil"/>
          <w:bottom w:val="nil"/>
          <w:right w:val="nil"/>
          <w:between w:val="nil"/>
        </w:pBdr>
        <w:spacing w:after="0" w:line="240" w:lineRule="auto"/>
        <w:ind w:left="720"/>
        <w:rPr>
          <w:rFonts w:ascii="Tahoma" w:eastAsia="Tahoma" w:hAnsi="Tahoma" w:cs="Tahoma"/>
          <w:color w:val="808080"/>
          <w:sz w:val="20"/>
          <w:szCs w:val="20"/>
        </w:rPr>
        <w:sectPr w:rsidR="0038370C" w:rsidSect="00156518">
          <w:type w:val="continuous"/>
          <w:pgSz w:w="12240" w:h="15840"/>
          <w:pgMar w:top="360" w:right="1296" w:bottom="1296" w:left="1296" w:header="720" w:footer="720" w:gutter="0"/>
          <w:cols w:num="3" w:space="720" w:equalWidth="0">
            <w:col w:w="1527" w:space="2533"/>
            <w:col w:w="1527" w:space="2533"/>
            <w:col w:w="1527" w:space="0"/>
          </w:cols>
        </w:sectPr>
      </w:pPr>
    </w:p>
    <w:p w14:paraId="551C8DF9" w14:textId="77777777" w:rsidR="0038370C" w:rsidRDefault="00000000" w:rsidP="00C62DEF">
      <w:pPr>
        <w:pBdr>
          <w:top w:val="nil"/>
          <w:left w:val="nil"/>
          <w:bottom w:val="nil"/>
          <w:right w:val="nil"/>
          <w:between w:val="nil"/>
        </w:pBdr>
        <w:spacing w:after="0" w:line="240" w:lineRule="auto"/>
        <w:rPr>
          <w:rFonts w:ascii="Tahoma" w:eastAsia="Tahoma" w:hAnsi="Tahoma" w:cs="Tahoma"/>
          <w:color w:val="808080"/>
          <w:sz w:val="20"/>
          <w:szCs w:val="20"/>
        </w:rPr>
        <w:sectPr w:rsidR="0038370C" w:rsidSect="00156518">
          <w:type w:val="continuous"/>
          <w:pgSz w:w="12240" w:h="15840"/>
          <w:pgMar w:top="360" w:right="1296" w:bottom="1296" w:left="1296" w:header="720" w:footer="720" w:gutter="0"/>
          <w:cols w:num="3" w:space="720" w:equalWidth="0">
            <w:col w:w="1527" w:space="2533"/>
            <w:col w:w="1527" w:space="2533"/>
            <w:col w:w="1527" w:space="0"/>
          </w:cols>
        </w:sectPr>
      </w:pPr>
      <w:r>
        <w:br w:type="column"/>
      </w:r>
    </w:p>
    <w:p w14:paraId="08C0AFE8" w14:textId="297AA8A2" w:rsidR="0038370C" w:rsidRPr="00C62DEF" w:rsidRDefault="00000000" w:rsidP="00C62DEF">
      <w:pPr>
        <w:pBdr>
          <w:top w:val="nil"/>
          <w:left w:val="nil"/>
          <w:bottom w:val="nil"/>
          <w:right w:val="nil"/>
          <w:between w:val="nil"/>
        </w:pBdr>
        <w:spacing w:after="0" w:line="240" w:lineRule="auto"/>
        <w:rPr>
          <w:rFonts w:ascii="Tahoma" w:eastAsia="Tahoma" w:hAnsi="Tahoma" w:cs="Tahoma"/>
          <w:b/>
          <w:color w:val="000000"/>
        </w:rPr>
      </w:pPr>
      <w:r>
        <w:rPr>
          <w:rFonts w:ascii="Tahoma" w:eastAsia="Tahoma" w:hAnsi="Tahoma" w:cs="Tahoma"/>
          <w:b/>
          <w:color w:val="000000"/>
        </w:rPr>
        <w:t>EMPLOYMENT</w:t>
      </w:r>
    </w:p>
    <w:tbl>
      <w:tblPr>
        <w:tblStyle w:val="a5"/>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15"/>
        <w:gridCol w:w="3255"/>
      </w:tblGrid>
      <w:tr w:rsidR="0038370C" w14:paraId="72306569" w14:textId="77777777">
        <w:trPr>
          <w:trHeight w:val="310"/>
        </w:trPr>
        <w:tc>
          <w:tcPr>
            <w:tcW w:w="6315" w:type="dxa"/>
            <w:tcBorders>
              <w:top w:val="nil"/>
              <w:left w:val="nil"/>
              <w:bottom w:val="nil"/>
              <w:right w:val="nil"/>
            </w:tcBorders>
          </w:tcPr>
          <w:p w14:paraId="63290A9B" w14:textId="77777777" w:rsidR="0038370C" w:rsidRDefault="00000000">
            <w:pPr>
              <w:rPr>
                <w:rFonts w:ascii="Tahoma" w:eastAsia="Tahoma" w:hAnsi="Tahoma" w:cs="Tahoma"/>
                <w:b/>
              </w:rPr>
            </w:pPr>
            <w:r>
              <w:rPr>
                <w:rFonts w:ascii="Tahoma" w:eastAsia="Tahoma" w:hAnsi="Tahoma" w:cs="Tahoma"/>
                <w:sz w:val="20"/>
                <w:szCs w:val="20"/>
              </w:rPr>
              <w:t xml:space="preserve">Dataiku, San Francisco, CA </w:t>
            </w:r>
            <w:r>
              <w:rPr>
                <w:rFonts w:ascii="Tahoma" w:eastAsia="Tahoma" w:hAnsi="Tahoma" w:cs="Tahoma"/>
                <w:color w:val="808080"/>
                <w:sz w:val="20"/>
                <w:szCs w:val="20"/>
              </w:rPr>
              <w:t xml:space="preserve">– </w:t>
            </w:r>
            <w:r>
              <w:rPr>
                <w:rFonts w:ascii="Tahoma" w:eastAsia="Tahoma" w:hAnsi="Tahoma" w:cs="Tahoma"/>
                <w:i/>
                <w:color w:val="222A35"/>
                <w:sz w:val="20"/>
                <w:szCs w:val="20"/>
              </w:rPr>
              <w:t>Strategic &amp; Enterprise Sales Engineer</w:t>
            </w:r>
          </w:p>
        </w:tc>
        <w:tc>
          <w:tcPr>
            <w:tcW w:w="3255" w:type="dxa"/>
            <w:tcBorders>
              <w:top w:val="nil"/>
              <w:left w:val="nil"/>
              <w:bottom w:val="nil"/>
              <w:right w:val="nil"/>
            </w:tcBorders>
          </w:tcPr>
          <w:p w14:paraId="3888C668" w14:textId="77777777" w:rsidR="0038370C" w:rsidRDefault="00000000">
            <w:pPr>
              <w:jc w:val="right"/>
              <w:rPr>
                <w:rFonts w:ascii="Tahoma" w:eastAsia="Tahoma" w:hAnsi="Tahoma" w:cs="Tahoma"/>
                <w:color w:val="808080"/>
                <w:sz w:val="20"/>
                <w:szCs w:val="20"/>
              </w:rPr>
            </w:pPr>
            <w:r>
              <w:rPr>
                <w:rFonts w:ascii="Tahoma" w:eastAsia="Tahoma" w:hAnsi="Tahoma" w:cs="Tahoma"/>
                <w:sz w:val="20"/>
                <w:szCs w:val="20"/>
              </w:rPr>
              <w:t>May 2022 – Present</w:t>
            </w:r>
          </w:p>
        </w:tc>
      </w:tr>
    </w:tbl>
    <w:p w14:paraId="45AF60FC" w14:textId="77777777" w:rsidR="0038370C" w:rsidRDefault="00000000">
      <w:pPr>
        <w:numPr>
          <w:ilvl w:val="0"/>
          <w:numId w:val="6"/>
        </w:numPr>
        <w:spacing w:after="0" w:line="240" w:lineRule="auto"/>
        <w:rPr>
          <w:rFonts w:ascii="Tahoma" w:eastAsia="Tahoma" w:hAnsi="Tahoma" w:cs="Tahoma"/>
          <w:color w:val="808080"/>
          <w:sz w:val="20"/>
          <w:szCs w:val="20"/>
        </w:rPr>
      </w:pPr>
      <w:r>
        <w:rPr>
          <w:rFonts w:ascii="Tahoma" w:eastAsia="Tahoma" w:hAnsi="Tahoma" w:cs="Tahoma"/>
          <w:color w:val="808080"/>
          <w:sz w:val="20"/>
          <w:szCs w:val="20"/>
        </w:rPr>
        <w:t>Consistently enabled and supported sales teams, resulting in their attainment of objectives and exceeding performance benchmarks even during challenging times.</w:t>
      </w:r>
    </w:p>
    <w:p w14:paraId="74287657" w14:textId="77777777" w:rsidR="0038370C" w:rsidRDefault="00000000">
      <w:pPr>
        <w:numPr>
          <w:ilvl w:val="0"/>
          <w:numId w:val="6"/>
        </w:numPr>
        <w:spacing w:after="0" w:line="240" w:lineRule="auto"/>
        <w:rPr>
          <w:rFonts w:ascii="Tahoma" w:eastAsia="Tahoma" w:hAnsi="Tahoma" w:cs="Tahoma"/>
          <w:color w:val="808080"/>
          <w:sz w:val="20"/>
          <w:szCs w:val="20"/>
        </w:rPr>
      </w:pPr>
      <w:r>
        <w:rPr>
          <w:rFonts w:ascii="Tahoma" w:eastAsia="Tahoma" w:hAnsi="Tahoma" w:cs="Tahoma"/>
          <w:color w:val="808080"/>
          <w:sz w:val="20"/>
          <w:szCs w:val="20"/>
        </w:rPr>
        <w:t>Went above and beyond job requirements to provide support in adoption and post-sales efforts, fostering long-term client relationships and driving business growth.</w:t>
      </w:r>
    </w:p>
    <w:p w14:paraId="4F50DCCB" w14:textId="77777777" w:rsidR="0038370C" w:rsidRDefault="00000000">
      <w:pPr>
        <w:numPr>
          <w:ilvl w:val="0"/>
          <w:numId w:val="6"/>
        </w:numPr>
        <w:spacing w:after="0" w:line="240" w:lineRule="auto"/>
        <w:rPr>
          <w:rFonts w:ascii="Tahoma" w:eastAsia="Tahoma" w:hAnsi="Tahoma" w:cs="Tahoma"/>
          <w:color w:val="808080"/>
          <w:sz w:val="20"/>
          <w:szCs w:val="20"/>
        </w:rPr>
      </w:pPr>
      <w:r>
        <w:rPr>
          <w:rFonts w:ascii="Tahoma" w:eastAsia="Tahoma" w:hAnsi="Tahoma" w:cs="Tahoma"/>
          <w:color w:val="808080"/>
          <w:sz w:val="20"/>
          <w:szCs w:val="20"/>
        </w:rPr>
        <w:t>Strategically identified and capitalized on upsell opportunities while effectively landing contracts with industry giants in the Forbes Global Top 500 clients, showcasing a keen understanding of client needs and technical solutions.</w:t>
      </w:r>
    </w:p>
    <w:p w14:paraId="6C3334E1" w14:textId="77777777" w:rsidR="0038370C" w:rsidRDefault="00000000">
      <w:pPr>
        <w:numPr>
          <w:ilvl w:val="0"/>
          <w:numId w:val="6"/>
        </w:numPr>
        <w:spacing w:after="0" w:line="240" w:lineRule="auto"/>
        <w:rPr>
          <w:rFonts w:ascii="Tahoma" w:eastAsia="Tahoma" w:hAnsi="Tahoma" w:cs="Tahoma"/>
          <w:color w:val="808080"/>
          <w:sz w:val="20"/>
          <w:szCs w:val="20"/>
        </w:rPr>
      </w:pPr>
      <w:r>
        <w:rPr>
          <w:rFonts w:ascii="Tahoma" w:eastAsia="Tahoma" w:hAnsi="Tahoma" w:cs="Tahoma"/>
          <w:color w:val="808080"/>
          <w:sz w:val="20"/>
          <w:szCs w:val="20"/>
        </w:rPr>
        <w:t>Collaborated seamlessly across multiple teams such as field engineering, product, customer success, and professional services to ensure the success of both sales representatives and customers.</w:t>
      </w:r>
    </w:p>
    <w:p w14:paraId="0380937A" w14:textId="77777777" w:rsidR="0038370C" w:rsidRDefault="00000000">
      <w:pPr>
        <w:numPr>
          <w:ilvl w:val="0"/>
          <w:numId w:val="6"/>
        </w:numPr>
        <w:spacing w:after="0" w:line="240" w:lineRule="auto"/>
        <w:rPr>
          <w:rFonts w:ascii="Tahoma" w:eastAsia="Tahoma" w:hAnsi="Tahoma" w:cs="Tahoma"/>
          <w:color w:val="808080"/>
          <w:sz w:val="20"/>
          <w:szCs w:val="20"/>
        </w:rPr>
      </w:pPr>
      <w:r>
        <w:rPr>
          <w:rFonts w:ascii="Tahoma" w:eastAsia="Tahoma" w:hAnsi="Tahoma" w:cs="Tahoma"/>
          <w:color w:val="808080"/>
          <w:sz w:val="20"/>
          <w:szCs w:val="20"/>
        </w:rPr>
        <w:t>Sales Engineering lead in the Americas for Retail &amp; CPG industry vertical.</w:t>
      </w:r>
    </w:p>
    <w:p w14:paraId="76A66CD5" w14:textId="77777777" w:rsidR="0038370C" w:rsidRDefault="0038370C">
      <w:pPr>
        <w:spacing w:after="0" w:line="240" w:lineRule="auto"/>
        <w:rPr>
          <w:rFonts w:ascii="Tahoma" w:eastAsia="Tahoma" w:hAnsi="Tahoma" w:cs="Tahoma"/>
          <w:b/>
        </w:rPr>
      </w:pPr>
    </w:p>
    <w:tbl>
      <w:tblPr>
        <w:tblStyle w:val="a6"/>
        <w:tblW w:w="97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15"/>
        <w:gridCol w:w="2550"/>
      </w:tblGrid>
      <w:tr w:rsidR="0038370C" w14:paraId="5CB284C1" w14:textId="77777777">
        <w:trPr>
          <w:trHeight w:val="310"/>
        </w:trPr>
        <w:tc>
          <w:tcPr>
            <w:tcW w:w="7215" w:type="dxa"/>
            <w:tcBorders>
              <w:top w:val="nil"/>
              <w:left w:val="nil"/>
              <w:bottom w:val="nil"/>
              <w:right w:val="nil"/>
            </w:tcBorders>
          </w:tcPr>
          <w:p w14:paraId="69AA2C73" w14:textId="77777777" w:rsidR="0038370C" w:rsidRDefault="00000000">
            <w:pPr>
              <w:rPr>
                <w:rFonts w:ascii="Tahoma" w:eastAsia="Tahoma" w:hAnsi="Tahoma" w:cs="Tahoma"/>
                <w:b/>
              </w:rPr>
            </w:pPr>
            <w:r>
              <w:rPr>
                <w:rFonts w:ascii="Tahoma" w:eastAsia="Tahoma" w:hAnsi="Tahoma" w:cs="Tahoma"/>
                <w:sz w:val="20"/>
                <w:szCs w:val="20"/>
              </w:rPr>
              <w:t xml:space="preserve">Asana, San Francisco, CA </w:t>
            </w:r>
            <w:r>
              <w:rPr>
                <w:rFonts w:ascii="Tahoma" w:eastAsia="Tahoma" w:hAnsi="Tahoma" w:cs="Tahoma"/>
                <w:color w:val="808080"/>
                <w:sz w:val="20"/>
                <w:szCs w:val="20"/>
              </w:rPr>
              <w:t xml:space="preserve">– </w:t>
            </w:r>
            <w:r>
              <w:rPr>
                <w:rFonts w:ascii="Tahoma" w:eastAsia="Tahoma" w:hAnsi="Tahoma" w:cs="Tahoma"/>
                <w:i/>
                <w:color w:val="222A35"/>
                <w:sz w:val="20"/>
                <w:szCs w:val="20"/>
              </w:rPr>
              <w:t>Solutions Engineer</w:t>
            </w:r>
          </w:p>
        </w:tc>
        <w:tc>
          <w:tcPr>
            <w:tcW w:w="2550" w:type="dxa"/>
            <w:tcBorders>
              <w:top w:val="nil"/>
              <w:left w:val="nil"/>
              <w:bottom w:val="nil"/>
              <w:right w:val="nil"/>
            </w:tcBorders>
          </w:tcPr>
          <w:p w14:paraId="40782865" w14:textId="77777777" w:rsidR="0038370C" w:rsidRDefault="00000000" w:rsidP="00F06816">
            <w:pPr>
              <w:jc w:val="right"/>
              <w:rPr>
                <w:rFonts w:ascii="Tahoma" w:eastAsia="Tahoma" w:hAnsi="Tahoma" w:cs="Tahoma"/>
                <w:color w:val="808080"/>
                <w:sz w:val="20"/>
                <w:szCs w:val="20"/>
              </w:rPr>
            </w:pPr>
            <w:r>
              <w:rPr>
                <w:rFonts w:ascii="Tahoma" w:eastAsia="Tahoma" w:hAnsi="Tahoma" w:cs="Tahoma"/>
                <w:sz w:val="20"/>
                <w:szCs w:val="20"/>
              </w:rPr>
              <w:t>August 2020 – May 2022</w:t>
            </w:r>
          </w:p>
        </w:tc>
      </w:tr>
    </w:tbl>
    <w:p w14:paraId="479BC6B1" w14:textId="77777777" w:rsidR="0038370C" w:rsidRDefault="00000000">
      <w:pPr>
        <w:numPr>
          <w:ilvl w:val="0"/>
          <w:numId w:val="6"/>
        </w:numPr>
        <w:spacing w:after="0" w:line="240" w:lineRule="auto"/>
        <w:rPr>
          <w:rFonts w:ascii="Tahoma" w:eastAsia="Tahoma" w:hAnsi="Tahoma" w:cs="Tahoma"/>
          <w:color w:val="808080"/>
          <w:sz w:val="20"/>
          <w:szCs w:val="20"/>
        </w:rPr>
      </w:pPr>
      <w:r>
        <w:rPr>
          <w:rFonts w:ascii="Tahoma" w:eastAsia="Tahoma" w:hAnsi="Tahoma" w:cs="Tahoma"/>
          <w:color w:val="808080"/>
          <w:sz w:val="20"/>
          <w:szCs w:val="20"/>
        </w:rPr>
        <w:t xml:space="preserve">Responsible for working with clients across all industries in the mid-market industry to help support, land, and expand Asana into their </w:t>
      </w:r>
      <w:proofErr w:type="spellStart"/>
      <w:r>
        <w:rPr>
          <w:rFonts w:ascii="Tahoma" w:eastAsia="Tahoma" w:hAnsi="Tahoma" w:cs="Tahoma"/>
          <w:color w:val="808080"/>
          <w:sz w:val="20"/>
          <w:szCs w:val="20"/>
        </w:rPr>
        <w:t>toolstack</w:t>
      </w:r>
      <w:proofErr w:type="spellEnd"/>
      <w:r>
        <w:rPr>
          <w:rFonts w:ascii="Tahoma" w:eastAsia="Tahoma" w:hAnsi="Tahoma" w:cs="Tahoma"/>
          <w:color w:val="808080"/>
          <w:sz w:val="20"/>
          <w:szCs w:val="20"/>
        </w:rPr>
        <w:t>.</w:t>
      </w:r>
    </w:p>
    <w:p w14:paraId="3E224154" w14:textId="77777777" w:rsidR="0038370C" w:rsidRDefault="00000000">
      <w:pPr>
        <w:numPr>
          <w:ilvl w:val="0"/>
          <w:numId w:val="6"/>
        </w:numPr>
        <w:spacing w:after="0" w:line="240" w:lineRule="auto"/>
        <w:rPr>
          <w:rFonts w:ascii="Tahoma" w:eastAsia="Tahoma" w:hAnsi="Tahoma" w:cs="Tahoma"/>
          <w:color w:val="808080"/>
          <w:sz w:val="20"/>
          <w:szCs w:val="20"/>
        </w:rPr>
      </w:pPr>
      <w:r>
        <w:rPr>
          <w:rFonts w:ascii="Roboto" w:eastAsia="Roboto" w:hAnsi="Roboto" w:cs="Roboto"/>
          <w:color w:val="808080"/>
          <w:sz w:val="21"/>
          <w:szCs w:val="21"/>
          <w:highlight w:val="white"/>
        </w:rPr>
        <w:t>Help customers and prospects to understand the value of Asana through deep product and technical knowledge and expertise.</w:t>
      </w:r>
    </w:p>
    <w:p w14:paraId="433102DD" w14:textId="77777777" w:rsidR="0038370C" w:rsidRDefault="00000000">
      <w:pPr>
        <w:numPr>
          <w:ilvl w:val="0"/>
          <w:numId w:val="6"/>
        </w:numPr>
        <w:spacing w:after="0" w:line="240" w:lineRule="auto"/>
        <w:rPr>
          <w:rFonts w:ascii="Tahoma" w:eastAsia="Tahoma" w:hAnsi="Tahoma" w:cs="Tahoma"/>
          <w:color w:val="808080"/>
          <w:sz w:val="20"/>
          <w:szCs w:val="20"/>
        </w:rPr>
      </w:pPr>
      <w:r>
        <w:rPr>
          <w:rFonts w:ascii="Tahoma" w:eastAsia="Tahoma" w:hAnsi="Tahoma" w:cs="Tahoma"/>
          <w:color w:val="808080"/>
          <w:sz w:val="20"/>
          <w:szCs w:val="20"/>
        </w:rPr>
        <w:t>Customer facing voice of Product and Engineering and a strategic member of the Solutions Sales team working closely with Customer Success and Sales counterparts.</w:t>
      </w:r>
    </w:p>
    <w:tbl>
      <w:tblPr>
        <w:tblStyle w:val="a7"/>
        <w:tblW w:w="976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85"/>
        <w:gridCol w:w="2880"/>
      </w:tblGrid>
      <w:tr w:rsidR="0038370C" w14:paraId="70D6B9FD" w14:textId="77777777">
        <w:trPr>
          <w:trHeight w:val="310"/>
        </w:trPr>
        <w:tc>
          <w:tcPr>
            <w:tcW w:w="6885" w:type="dxa"/>
            <w:tcBorders>
              <w:top w:val="nil"/>
              <w:left w:val="nil"/>
              <w:bottom w:val="nil"/>
              <w:right w:val="nil"/>
            </w:tcBorders>
          </w:tcPr>
          <w:p w14:paraId="4A47BFD6" w14:textId="77777777" w:rsidR="0038370C" w:rsidRDefault="00000000">
            <w:pPr>
              <w:pBdr>
                <w:top w:val="nil"/>
                <w:left w:val="nil"/>
                <w:bottom w:val="nil"/>
                <w:right w:val="nil"/>
                <w:between w:val="nil"/>
              </w:pBdr>
              <w:rPr>
                <w:rFonts w:ascii="Tahoma" w:eastAsia="Tahoma" w:hAnsi="Tahoma" w:cs="Tahoma"/>
                <w:b/>
                <w:color w:val="000000"/>
              </w:rPr>
            </w:pPr>
            <w:r>
              <w:rPr>
                <w:rFonts w:ascii="Tahoma" w:eastAsia="Tahoma" w:hAnsi="Tahoma" w:cs="Tahoma"/>
                <w:color w:val="000000"/>
                <w:sz w:val="20"/>
                <w:szCs w:val="20"/>
              </w:rPr>
              <w:t xml:space="preserve">IBM, San Francisco, CA </w:t>
            </w:r>
            <w:r>
              <w:rPr>
                <w:rFonts w:ascii="Tahoma" w:eastAsia="Tahoma" w:hAnsi="Tahoma" w:cs="Tahoma"/>
                <w:color w:val="808080"/>
                <w:sz w:val="20"/>
                <w:szCs w:val="20"/>
              </w:rPr>
              <w:t xml:space="preserve">– </w:t>
            </w:r>
            <w:r>
              <w:rPr>
                <w:rFonts w:ascii="Tahoma" w:eastAsia="Tahoma" w:hAnsi="Tahoma" w:cs="Tahoma"/>
                <w:i/>
                <w:color w:val="222A35"/>
                <w:sz w:val="20"/>
                <w:szCs w:val="20"/>
              </w:rPr>
              <w:t>Cloud &amp; AI Sales Engineer</w:t>
            </w:r>
          </w:p>
        </w:tc>
        <w:tc>
          <w:tcPr>
            <w:tcW w:w="2880" w:type="dxa"/>
            <w:tcBorders>
              <w:top w:val="nil"/>
              <w:left w:val="nil"/>
              <w:bottom w:val="nil"/>
              <w:right w:val="nil"/>
            </w:tcBorders>
          </w:tcPr>
          <w:p w14:paraId="3D974FA1" w14:textId="77777777" w:rsidR="0038370C" w:rsidRDefault="00000000">
            <w:pPr>
              <w:pBdr>
                <w:top w:val="nil"/>
                <w:left w:val="nil"/>
                <w:bottom w:val="nil"/>
                <w:right w:val="nil"/>
                <w:between w:val="nil"/>
              </w:pBdr>
              <w:rPr>
                <w:rFonts w:ascii="Tahoma" w:eastAsia="Tahoma" w:hAnsi="Tahoma" w:cs="Tahoma"/>
                <w:color w:val="808080"/>
                <w:sz w:val="20"/>
                <w:szCs w:val="20"/>
              </w:rPr>
            </w:pPr>
            <w:r>
              <w:rPr>
                <w:rFonts w:ascii="Tahoma" w:eastAsia="Tahoma" w:hAnsi="Tahoma" w:cs="Tahoma"/>
                <w:color w:val="000000"/>
                <w:sz w:val="20"/>
                <w:szCs w:val="20"/>
              </w:rPr>
              <w:t xml:space="preserve">January 2018 – </w:t>
            </w:r>
            <w:r>
              <w:rPr>
                <w:rFonts w:ascii="Tahoma" w:eastAsia="Tahoma" w:hAnsi="Tahoma" w:cs="Tahoma"/>
                <w:sz w:val="20"/>
                <w:szCs w:val="20"/>
              </w:rPr>
              <w:t>August 2020</w:t>
            </w:r>
          </w:p>
        </w:tc>
      </w:tr>
    </w:tbl>
    <w:p w14:paraId="78AA0B54" w14:textId="77777777" w:rsidR="0038370C" w:rsidRDefault="00000000">
      <w:pPr>
        <w:numPr>
          <w:ilvl w:val="0"/>
          <w:numId w:val="6"/>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Responsible for working with financial services clients to help them modernize applications.</w:t>
      </w:r>
    </w:p>
    <w:p w14:paraId="2E818F6D" w14:textId="77777777" w:rsidR="0038370C" w:rsidRDefault="00000000">
      <w:pPr>
        <w:numPr>
          <w:ilvl w:val="0"/>
          <w:numId w:val="2"/>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Worked to architect &amp; develop technical assets, demos and POCs as a part of an innovation team.</w:t>
      </w:r>
    </w:p>
    <w:p w14:paraId="4F7A00A7" w14:textId="54D61576" w:rsidR="00F06816" w:rsidRPr="00C62DEF" w:rsidRDefault="00000000" w:rsidP="00C62DEF">
      <w:pPr>
        <w:numPr>
          <w:ilvl w:val="0"/>
          <w:numId w:val="2"/>
        </w:numPr>
        <w:pBdr>
          <w:top w:val="nil"/>
          <w:left w:val="nil"/>
          <w:bottom w:val="nil"/>
          <w:right w:val="nil"/>
          <w:between w:val="nil"/>
        </w:pBdr>
        <w:spacing w:after="0" w:line="240" w:lineRule="auto"/>
        <w:rPr>
          <w:rFonts w:ascii="Tahoma" w:eastAsia="Tahoma" w:hAnsi="Tahoma" w:cs="Tahoma"/>
          <w:color w:val="808080"/>
          <w:sz w:val="20"/>
          <w:szCs w:val="20"/>
        </w:rPr>
      </w:pPr>
      <w:r>
        <w:rPr>
          <w:rFonts w:ascii="Tahoma" w:eastAsia="Tahoma" w:hAnsi="Tahoma" w:cs="Tahoma"/>
          <w:color w:val="808080"/>
          <w:sz w:val="20"/>
          <w:szCs w:val="20"/>
        </w:rPr>
        <w:t>Promoted to work with large accounts as a trusted advisor to architect cloud native applications using IBM Cloud and AI.</w:t>
      </w:r>
    </w:p>
    <w:tbl>
      <w:tblPr>
        <w:tblStyle w:val="a8"/>
        <w:tblW w:w="98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70"/>
        <w:gridCol w:w="2939"/>
      </w:tblGrid>
      <w:tr w:rsidR="0038370C" w14:paraId="596F7D62" w14:textId="77777777">
        <w:trPr>
          <w:trHeight w:val="309"/>
        </w:trPr>
        <w:tc>
          <w:tcPr>
            <w:tcW w:w="6870" w:type="dxa"/>
            <w:tcBorders>
              <w:top w:val="nil"/>
              <w:left w:val="nil"/>
              <w:bottom w:val="nil"/>
              <w:right w:val="nil"/>
            </w:tcBorders>
          </w:tcPr>
          <w:p w14:paraId="55B5401D" w14:textId="19BA84F5" w:rsidR="0038370C" w:rsidRDefault="00000000">
            <w:pPr>
              <w:pBdr>
                <w:top w:val="nil"/>
                <w:left w:val="nil"/>
                <w:bottom w:val="nil"/>
                <w:right w:val="nil"/>
                <w:between w:val="nil"/>
              </w:pBdr>
              <w:rPr>
                <w:rFonts w:ascii="Tahoma" w:eastAsia="Tahoma" w:hAnsi="Tahoma" w:cs="Tahoma"/>
                <w:color w:val="000000"/>
                <w:sz w:val="20"/>
                <w:szCs w:val="20"/>
              </w:rPr>
            </w:pPr>
            <w:r>
              <w:rPr>
                <w:rFonts w:ascii="Tahoma" w:eastAsia="Tahoma" w:hAnsi="Tahoma" w:cs="Tahoma"/>
                <w:color w:val="000000"/>
                <w:sz w:val="20"/>
                <w:szCs w:val="20"/>
              </w:rPr>
              <w:t xml:space="preserve">Lululemon Athletica, San Francisco, CA – </w:t>
            </w:r>
            <w:r>
              <w:rPr>
                <w:rFonts w:ascii="Tahoma" w:eastAsia="Tahoma" w:hAnsi="Tahoma" w:cs="Tahoma"/>
                <w:i/>
                <w:color w:val="000000"/>
                <w:sz w:val="20"/>
                <w:szCs w:val="20"/>
              </w:rPr>
              <w:t>Software Developer</w:t>
            </w:r>
          </w:p>
        </w:tc>
        <w:tc>
          <w:tcPr>
            <w:tcW w:w="2939" w:type="dxa"/>
            <w:tcBorders>
              <w:top w:val="nil"/>
              <w:left w:val="nil"/>
              <w:bottom w:val="nil"/>
              <w:right w:val="nil"/>
            </w:tcBorders>
          </w:tcPr>
          <w:p w14:paraId="2569730D" w14:textId="77777777" w:rsidR="0038370C" w:rsidRDefault="00000000" w:rsidP="00F06816">
            <w:pPr>
              <w:pBdr>
                <w:top w:val="nil"/>
                <w:left w:val="nil"/>
                <w:bottom w:val="nil"/>
                <w:right w:val="nil"/>
                <w:between w:val="nil"/>
              </w:pBdr>
              <w:jc w:val="right"/>
              <w:rPr>
                <w:rFonts w:ascii="Tahoma" w:eastAsia="Tahoma" w:hAnsi="Tahoma" w:cs="Tahoma"/>
                <w:color w:val="808080"/>
                <w:sz w:val="20"/>
                <w:szCs w:val="20"/>
              </w:rPr>
            </w:pPr>
            <w:r>
              <w:rPr>
                <w:rFonts w:ascii="Tahoma" w:eastAsia="Tahoma" w:hAnsi="Tahoma" w:cs="Tahoma"/>
                <w:color w:val="808080"/>
                <w:sz w:val="20"/>
                <w:szCs w:val="20"/>
              </w:rPr>
              <w:t xml:space="preserve"> </w:t>
            </w:r>
            <w:r>
              <w:rPr>
                <w:rFonts w:ascii="Tahoma" w:eastAsia="Tahoma" w:hAnsi="Tahoma" w:cs="Tahoma"/>
                <w:color w:val="000000"/>
                <w:sz w:val="20"/>
                <w:szCs w:val="20"/>
              </w:rPr>
              <w:t>June 2016 – December 2017</w:t>
            </w:r>
          </w:p>
        </w:tc>
      </w:tr>
    </w:tbl>
    <w:p w14:paraId="18D1B20A" w14:textId="37585719" w:rsidR="0038370C" w:rsidRDefault="0038370C" w:rsidP="00C62DEF">
      <w:pPr>
        <w:pBdr>
          <w:top w:val="nil"/>
          <w:left w:val="nil"/>
          <w:bottom w:val="nil"/>
          <w:right w:val="nil"/>
          <w:between w:val="nil"/>
        </w:pBdr>
        <w:spacing w:line="240" w:lineRule="auto"/>
        <w:rPr>
          <w:rFonts w:ascii="Tahoma" w:eastAsia="Tahoma" w:hAnsi="Tahoma" w:cs="Tahoma"/>
          <w:color w:val="808080"/>
          <w:sz w:val="20"/>
          <w:szCs w:val="20"/>
        </w:rPr>
      </w:pPr>
    </w:p>
    <w:tbl>
      <w:tblPr>
        <w:tblStyle w:val="a9"/>
        <w:tblW w:w="968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85"/>
        <w:gridCol w:w="2903"/>
      </w:tblGrid>
      <w:tr w:rsidR="0038370C" w14:paraId="2C80C6FB" w14:textId="77777777">
        <w:trPr>
          <w:trHeight w:val="309"/>
        </w:trPr>
        <w:tc>
          <w:tcPr>
            <w:tcW w:w="6785" w:type="dxa"/>
            <w:tcBorders>
              <w:top w:val="nil"/>
              <w:left w:val="nil"/>
              <w:bottom w:val="nil"/>
              <w:right w:val="nil"/>
            </w:tcBorders>
          </w:tcPr>
          <w:p w14:paraId="3FA7F503" w14:textId="77777777" w:rsidR="0038370C" w:rsidRDefault="00000000">
            <w:pPr>
              <w:pBdr>
                <w:top w:val="nil"/>
                <w:left w:val="nil"/>
                <w:bottom w:val="nil"/>
                <w:right w:val="nil"/>
                <w:between w:val="nil"/>
              </w:pBdr>
              <w:rPr>
                <w:rFonts w:ascii="Tahoma" w:eastAsia="Tahoma" w:hAnsi="Tahoma" w:cs="Tahoma"/>
                <w:i/>
                <w:color w:val="808080"/>
                <w:sz w:val="20"/>
                <w:szCs w:val="20"/>
              </w:rPr>
            </w:pPr>
            <w:r>
              <w:rPr>
                <w:rFonts w:ascii="Tahoma" w:eastAsia="Tahoma" w:hAnsi="Tahoma" w:cs="Tahoma"/>
                <w:color w:val="000000"/>
                <w:sz w:val="20"/>
                <w:szCs w:val="20"/>
              </w:rPr>
              <w:t xml:space="preserve">Scry Analytics, San Jose, CA </w:t>
            </w:r>
            <w:r>
              <w:rPr>
                <w:rFonts w:ascii="Tahoma" w:eastAsia="Tahoma" w:hAnsi="Tahoma" w:cs="Tahoma"/>
                <w:color w:val="808080"/>
                <w:sz w:val="20"/>
                <w:szCs w:val="20"/>
              </w:rPr>
              <w:t>–</w:t>
            </w:r>
            <w:r>
              <w:rPr>
                <w:rFonts w:ascii="Tahoma" w:eastAsia="Tahoma" w:hAnsi="Tahoma" w:cs="Tahoma"/>
                <w:color w:val="000000"/>
                <w:sz w:val="20"/>
                <w:szCs w:val="20"/>
              </w:rPr>
              <w:t xml:space="preserve"> </w:t>
            </w:r>
            <w:r>
              <w:rPr>
                <w:rFonts w:ascii="Tahoma" w:eastAsia="Tahoma" w:hAnsi="Tahoma" w:cs="Tahoma"/>
                <w:i/>
                <w:color w:val="000000"/>
                <w:sz w:val="20"/>
                <w:szCs w:val="20"/>
              </w:rPr>
              <w:t>Software Developer Intern</w:t>
            </w:r>
          </w:p>
        </w:tc>
        <w:tc>
          <w:tcPr>
            <w:tcW w:w="2903" w:type="dxa"/>
            <w:tcBorders>
              <w:top w:val="nil"/>
              <w:left w:val="nil"/>
              <w:bottom w:val="nil"/>
              <w:right w:val="nil"/>
            </w:tcBorders>
          </w:tcPr>
          <w:p w14:paraId="296F4397" w14:textId="77777777" w:rsidR="0038370C" w:rsidRDefault="00000000" w:rsidP="00F06816">
            <w:pPr>
              <w:pBdr>
                <w:top w:val="nil"/>
                <w:left w:val="nil"/>
                <w:bottom w:val="nil"/>
                <w:right w:val="nil"/>
                <w:between w:val="nil"/>
              </w:pBdr>
              <w:jc w:val="right"/>
              <w:rPr>
                <w:rFonts w:ascii="Tahoma" w:eastAsia="Tahoma" w:hAnsi="Tahoma" w:cs="Tahoma"/>
                <w:color w:val="808080"/>
                <w:sz w:val="20"/>
                <w:szCs w:val="20"/>
              </w:rPr>
            </w:pPr>
            <w:r>
              <w:rPr>
                <w:rFonts w:ascii="Tahoma" w:eastAsia="Tahoma" w:hAnsi="Tahoma" w:cs="Tahoma"/>
                <w:color w:val="808080"/>
                <w:sz w:val="20"/>
                <w:szCs w:val="20"/>
              </w:rPr>
              <w:t xml:space="preserve">   </w:t>
            </w:r>
            <w:r>
              <w:rPr>
                <w:rFonts w:ascii="Tahoma" w:eastAsia="Tahoma" w:hAnsi="Tahoma" w:cs="Tahoma"/>
                <w:color w:val="000000"/>
                <w:sz w:val="20"/>
                <w:szCs w:val="20"/>
              </w:rPr>
              <w:t>May 2015 – December 2015</w:t>
            </w:r>
          </w:p>
        </w:tc>
      </w:tr>
    </w:tbl>
    <w:p w14:paraId="635E5DD4" w14:textId="77777777" w:rsidR="0038370C" w:rsidRDefault="0038370C">
      <w:pPr>
        <w:pBdr>
          <w:top w:val="nil"/>
          <w:left w:val="nil"/>
          <w:bottom w:val="nil"/>
          <w:right w:val="nil"/>
          <w:between w:val="nil"/>
        </w:pBdr>
        <w:spacing w:after="0" w:line="240" w:lineRule="auto"/>
        <w:rPr>
          <w:rFonts w:ascii="Tahoma" w:eastAsia="Tahoma" w:hAnsi="Tahoma" w:cs="Tahoma"/>
          <w:color w:val="808080"/>
          <w:sz w:val="20"/>
          <w:szCs w:val="20"/>
        </w:rPr>
      </w:pPr>
    </w:p>
    <w:p w14:paraId="36427545" w14:textId="77777777" w:rsidR="0038370C" w:rsidRDefault="00000000">
      <w:pPr>
        <w:spacing w:after="0" w:line="240" w:lineRule="auto"/>
        <w:rPr>
          <w:rFonts w:ascii="Tahoma" w:eastAsia="Tahoma" w:hAnsi="Tahoma" w:cs="Tahoma"/>
          <w:b/>
        </w:rPr>
      </w:pPr>
      <w:r>
        <w:rPr>
          <w:rFonts w:ascii="Tahoma" w:eastAsia="Tahoma" w:hAnsi="Tahoma" w:cs="Tahoma"/>
          <w:b/>
        </w:rPr>
        <w:t>EDUCATION</w:t>
      </w:r>
    </w:p>
    <w:tbl>
      <w:tblPr>
        <w:tblStyle w:val="aa"/>
        <w:tblW w:w="98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20"/>
        <w:gridCol w:w="2790"/>
      </w:tblGrid>
      <w:tr w:rsidR="0038370C" w14:paraId="72796F2B" w14:textId="77777777">
        <w:trPr>
          <w:trHeight w:val="224"/>
        </w:trPr>
        <w:tc>
          <w:tcPr>
            <w:tcW w:w="7020" w:type="dxa"/>
            <w:tcBorders>
              <w:top w:val="nil"/>
              <w:left w:val="nil"/>
              <w:bottom w:val="nil"/>
              <w:right w:val="nil"/>
            </w:tcBorders>
          </w:tcPr>
          <w:p w14:paraId="2E999715" w14:textId="77777777" w:rsidR="0038370C" w:rsidRDefault="00000000">
            <w:pPr>
              <w:pBdr>
                <w:top w:val="nil"/>
                <w:left w:val="nil"/>
                <w:bottom w:val="nil"/>
                <w:right w:val="nil"/>
                <w:between w:val="nil"/>
              </w:pBdr>
              <w:rPr>
                <w:rFonts w:ascii="Tahoma" w:eastAsia="Tahoma" w:hAnsi="Tahoma" w:cs="Tahoma"/>
                <w:color w:val="000000"/>
                <w:sz w:val="20"/>
                <w:szCs w:val="20"/>
              </w:rPr>
            </w:pPr>
            <w:r>
              <w:rPr>
                <w:rFonts w:ascii="Tahoma" w:eastAsia="Tahoma" w:hAnsi="Tahoma" w:cs="Tahoma"/>
                <w:color w:val="000000"/>
                <w:sz w:val="20"/>
                <w:szCs w:val="20"/>
              </w:rPr>
              <w:t>University of the Pacific</w:t>
            </w:r>
          </w:p>
        </w:tc>
        <w:tc>
          <w:tcPr>
            <w:tcW w:w="2790" w:type="dxa"/>
            <w:tcBorders>
              <w:top w:val="nil"/>
              <w:left w:val="nil"/>
              <w:bottom w:val="nil"/>
              <w:right w:val="nil"/>
            </w:tcBorders>
          </w:tcPr>
          <w:p w14:paraId="5545D140" w14:textId="77777777" w:rsidR="0038370C" w:rsidRDefault="00000000" w:rsidP="00F06816">
            <w:pPr>
              <w:pBdr>
                <w:top w:val="nil"/>
                <w:left w:val="nil"/>
                <w:bottom w:val="nil"/>
                <w:right w:val="nil"/>
                <w:between w:val="nil"/>
              </w:pBdr>
              <w:jc w:val="right"/>
              <w:rPr>
                <w:rFonts w:ascii="Tahoma" w:eastAsia="Tahoma" w:hAnsi="Tahoma" w:cs="Tahoma"/>
                <w:color w:val="000000"/>
                <w:sz w:val="20"/>
                <w:szCs w:val="20"/>
              </w:rPr>
            </w:pPr>
            <w:r>
              <w:rPr>
                <w:rFonts w:ascii="Tahoma" w:eastAsia="Tahoma" w:hAnsi="Tahoma" w:cs="Tahoma"/>
                <w:color w:val="000000"/>
                <w:sz w:val="20"/>
                <w:szCs w:val="20"/>
              </w:rPr>
              <w:t xml:space="preserve">    August 2012 – May 2016</w:t>
            </w:r>
          </w:p>
        </w:tc>
      </w:tr>
    </w:tbl>
    <w:p w14:paraId="320C08C5" w14:textId="77777777" w:rsidR="00C62DEF" w:rsidRDefault="00000000" w:rsidP="00C62DEF">
      <w:pPr>
        <w:numPr>
          <w:ilvl w:val="0"/>
          <w:numId w:val="5"/>
        </w:numPr>
        <w:pBdr>
          <w:top w:val="nil"/>
          <w:left w:val="nil"/>
          <w:bottom w:val="nil"/>
          <w:right w:val="nil"/>
          <w:between w:val="nil"/>
        </w:pBdr>
        <w:spacing w:after="0" w:line="240" w:lineRule="auto"/>
        <w:rPr>
          <w:rFonts w:ascii="Tahoma" w:eastAsia="Tahoma" w:hAnsi="Tahoma" w:cs="Tahoma"/>
          <w:i/>
          <w:color w:val="222A35"/>
          <w:sz w:val="20"/>
          <w:szCs w:val="20"/>
        </w:rPr>
      </w:pPr>
      <w:r>
        <w:rPr>
          <w:rFonts w:ascii="Tahoma" w:eastAsia="Tahoma" w:hAnsi="Tahoma" w:cs="Tahoma"/>
          <w:i/>
          <w:color w:val="222A35"/>
          <w:sz w:val="20"/>
          <w:szCs w:val="20"/>
        </w:rPr>
        <w:t>Computer Science, B.S.; Concentration Software Development</w:t>
      </w:r>
    </w:p>
    <w:p w14:paraId="05843F95" w14:textId="71F07D83" w:rsidR="0038370C" w:rsidRPr="00C62DEF" w:rsidRDefault="00C62DEF" w:rsidP="00C62DEF">
      <w:pPr>
        <w:numPr>
          <w:ilvl w:val="0"/>
          <w:numId w:val="5"/>
        </w:numPr>
        <w:pBdr>
          <w:top w:val="nil"/>
          <w:left w:val="nil"/>
          <w:bottom w:val="nil"/>
          <w:right w:val="nil"/>
          <w:between w:val="nil"/>
        </w:pBdr>
        <w:spacing w:after="0" w:line="240" w:lineRule="auto"/>
        <w:rPr>
          <w:rFonts w:ascii="Tahoma" w:eastAsia="Tahoma" w:hAnsi="Tahoma" w:cs="Tahoma"/>
          <w:i/>
          <w:color w:val="222A35"/>
          <w:sz w:val="20"/>
          <w:szCs w:val="20"/>
        </w:rPr>
      </w:pPr>
      <w:r>
        <w:rPr>
          <w:rFonts w:ascii="Tahoma" w:eastAsia="Tahoma" w:hAnsi="Tahoma" w:cs="Tahoma"/>
          <w:i/>
          <w:color w:val="222A35"/>
          <w:sz w:val="20"/>
          <w:szCs w:val="20"/>
        </w:rPr>
        <w:t xml:space="preserve"> </w:t>
      </w:r>
      <w:r w:rsidRPr="00C62DEF">
        <w:rPr>
          <w:rFonts w:ascii="Tahoma" w:eastAsia="Tahoma" w:hAnsi="Tahoma" w:cs="Tahoma"/>
          <w:i/>
          <w:color w:val="222A35"/>
          <w:sz w:val="20"/>
          <w:szCs w:val="20"/>
        </w:rPr>
        <w:t xml:space="preserve">Biological Sciences, Minor  </w:t>
      </w:r>
    </w:p>
    <w:sectPr w:rsidR="0038370C" w:rsidRPr="00C62DEF">
      <w:type w:val="continuous"/>
      <w:pgSz w:w="12240" w:h="15840"/>
      <w:pgMar w:top="360" w:right="1296" w:bottom="1152" w:left="129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70A86" w14:textId="77777777" w:rsidR="00156518" w:rsidRDefault="00156518">
      <w:pPr>
        <w:spacing w:after="0" w:line="240" w:lineRule="auto"/>
      </w:pPr>
      <w:r>
        <w:separator/>
      </w:r>
    </w:p>
  </w:endnote>
  <w:endnote w:type="continuationSeparator" w:id="0">
    <w:p w14:paraId="3D27ACA1" w14:textId="77777777" w:rsidR="00156518" w:rsidRDefault="001565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87102B6D-F440-BB4E-BF4A-DD17F37D77D4}"/>
  </w:font>
  <w:font w:name="Courier New">
    <w:panose1 w:val="02070309020205020404"/>
    <w:charset w:val="00"/>
    <w:family w:val="modern"/>
    <w:pitch w:val="fixed"/>
    <w:sig w:usb0="E0002AFF" w:usb1="C0007843" w:usb2="00000009" w:usb3="00000000" w:csb0="000001FF" w:csb1="00000000"/>
    <w:embedRegular r:id="rId2" w:fontKey="{5836ACDC-7836-114F-A4D0-D7B22EF9AFDA}"/>
  </w:font>
  <w:font w:name="Tahoma">
    <w:panose1 w:val="020B0604030504040204"/>
    <w:charset w:val="00"/>
    <w:family w:val="swiss"/>
    <w:pitch w:val="variable"/>
    <w:sig w:usb0="E1002EFF" w:usb1="C000605B" w:usb2="00000029" w:usb3="00000000" w:csb0="000101FF" w:csb1="00000000"/>
    <w:embedRegular r:id="rId3" w:fontKey="{C39DB745-8523-D043-81EA-4C55C31332B6}"/>
    <w:embedBold r:id="rId4" w:fontKey="{0813F23C-70C2-D547-961D-C148F9A1FFB6}"/>
    <w:embedItalic r:id="rId5" w:fontKey="{DA404977-6BD1-044F-9168-52E3377B36CB}"/>
  </w:font>
  <w:font w:name="Calibri">
    <w:panose1 w:val="020F0502020204030204"/>
    <w:charset w:val="00"/>
    <w:family w:val="swiss"/>
    <w:pitch w:val="variable"/>
    <w:sig w:usb0="E0002AFF" w:usb1="C000247B" w:usb2="00000009" w:usb3="00000000" w:csb0="000001FF" w:csb1="00000000"/>
    <w:embedRegular r:id="rId6" w:fontKey="{53D2F334-CAAE-E046-9530-F1AAEDE4835C}"/>
    <w:embedBold r:id="rId7" w:fontKey="{10E5536E-66F8-D342-B22E-D8BE86613489}"/>
  </w:font>
  <w:font w:name="Times New Roman">
    <w:panose1 w:val="02020603050405020304"/>
    <w:charset w:val="00"/>
    <w:family w:val="roman"/>
    <w:pitch w:val="variable"/>
    <w:sig w:usb0="E0002EFF" w:usb1="C000785B" w:usb2="00000009" w:usb3="00000000" w:csb0="000001FF" w:csb1="00000000"/>
    <w:embedRegular r:id="rId8" w:fontKey="{3EAAC24E-C847-EC45-ACAD-1379576A55EC}"/>
  </w:font>
  <w:font w:name="Georgia">
    <w:panose1 w:val="02040502050405020303"/>
    <w:charset w:val="00"/>
    <w:family w:val="roman"/>
    <w:pitch w:val="variable"/>
    <w:sig w:usb0="00000287" w:usb1="00000000" w:usb2="00000000" w:usb3="00000000" w:csb0="0000009F" w:csb1="00000000"/>
    <w:embedRegular r:id="rId9" w:fontKey="{B1D45EFE-8084-1D44-BB2D-A5816CAE1B7E}"/>
    <w:embedItalic r:id="rId10" w:fontKey="{42F8F480-F3E4-6B46-930E-6ED305BB7AD2}"/>
  </w:font>
  <w:font w:name="Roboto">
    <w:panose1 w:val="02000000000000000000"/>
    <w:charset w:val="00"/>
    <w:family w:val="auto"/>
    <w:pitch w:val="variable"/>
    <w:sig w:usb0="E0000AFF" w:usb1="5000217F" w:usb2="00000021" w:usb3="00000000" w:csb0="0000019F" w:csb1="00000000"/>
    <w:embedRegular r:id="rId11" w:fontKey="{5F9AC9AE-5591-844A-ADDB-54E1511C102C}"/>
  </w:font>
  <w:font w:name="Calibri Light">
    <w:panose1 w:val="020F0302020204030204"/>
    <w:charset w:val="00"/>
    <w:family w:val="swiss"/>
    <w:pitch w:val="variable"/>
    <w:sig w:usb0="E0002AFF" w:usb1="C000247B" w:usb2="00000009" w:usb3="00000000" w:csb0="000001FF" w:csb1="00000000"/>
    <w:embedRegular r:id="rId12" w:fontKey="{A343400C-AE4B-D046-9E96-79F32F49F7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F0347" w14:textId="77777777" w:rsidR="0038370C" w:rsidRDefault="0038370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FA059" w14:textId="77777777" w:rsidR="0038370C" w:rsidRDefault="0038370C">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B21E6" w14:textId="77777777" w:rsidR="0038370C" w:rsidRDefault="0038370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52FAD" w14:textId="77777777" w:rsidR="00156518" w:rsidRDefault="00156518">
      <w:pPr>
        <w:spacing w:after="0" w:line="240" w:lineRule="auto"/>
      </w:pPr>
      <w:r>
        <w:separator/>
      </w:r>
    </w:p>
  </w:footnote>
  <w:footnote w:type="continuationSeparator" w:id="0">
    <w:p w14:paraId="20227A9A" w14:textId="77777777" w:rsidR="00156518" w:rsidRDefault="001565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CCBBD" w14:textId="77777777" w:rsidR="0038370C" w:rsidRDefault="0038370C">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D8057" w14:textId="77777777" w:rsidR="0038370C" w:rsidRDefault="0038370C">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2EA99" w14:textId="77777777" w:rsidR="0038370C" w:rsidRDefault="0038370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4B5983"/>
    <w:multiLevelType w:val="multilevel"/>
    <w:tmpl w:val="9DF2BD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540E77A7"/>
    <w:multiLevelType w:val="multilevel"/>
    <w:tmpl w:val="3FF89B9E"/>
    <w:lvl w:ilvl="0">
      <w:start w:val="408"/>
      <w:numFmt w:val="bullet"/>
      <w:lvlText w:val="-"/>
      <w:lvlJc w:val="left"/>
      <w:pPr>
        <w:ind w:left="1080" w:hanging="360"/>
      </w:pPr>
      <w:rPr>
        <w:rFonts w:ascii="Tahoma" w:eastAsia="Tahoma" w:hAnsi="Tahoma" w:cs="Tahoma"/>
        <w:i w:val="0"/>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56A670EF"/>
    <w:multiLevelType w:val="multilevel"/>
    <w:tmpl w:val="C2861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EA814DD"/>
    <w:multiLevelType w:val="multilevel"/>
    <w:tmpl w:val="286639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2A10682"/>
    <w:multiLevelType w:val="multilevel"/>
    <w:tmpl w:val="C3205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57728D0"/>
    <w:multiLevelType w:val="multilevel"/>
    <w:tmpl w:val="C9C072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61517469">
    <w:abstractNumId w:val="2"/>
  </w:num>
  <w:num w:numId="2" w16cid:durableId="1691250071">
    <w:abstractNumId w:val="5"/>
  </w:num>
  <w:num w:numId="3" w16cid:durableId="1185168894">
    <w:abstractNumId w:val="3"/>
  </w:num>
  <w:num w:numId="4" w16cid:durableId="619648000">
    <w:abstractNumId w:val="0"/>
  </w:num>
  <w:num w:numId="5" w16cid:durableId="1803307516">
    <w:abstractNumId w:val="1"/>
  </w:num>
  <w:num w:numId="6" w16cid:durableId="2243447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370C"/>
    <w:rsid w:val="00156518"/>
    <w:rsid w:val="0038370C"/>
    <w:rsid w:val="003C20BB"/>
    <w:rsid w:val="00517B9B"/>
    <w:rsid w:val="007D22C7"/>
    <w:rsid w:val="00C62DEF"/>
    <w:rsid w:val="00F06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81D816"/>
  <w15:docId w15:val="{1F8988D0-2F6B-4F49-AD62-749C886B4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1477E2"/>
    <w:rPr>
      <w:color w:val="0563C1" w:themeColor="hyperlink"/>
      <w:u w:val="single"/>
    </w:rPr>
  </w:style>
  <w:style w:type="paragraph" w:styleId="ListParagraph">
    <w:name w:val="List Paragraph"/>
    <w:basedOn w:val="Normal"/>
    <w:uiPriority w:val="34"/>
    <w:qFormat/>
    <w:rsid w:val="001477E2"/>
    <w:pPr>
      <w:ind w:left="720"/>
      <w:contextualSpacing/>
    </w:pPr>
  </w:style>
  <w:style w:type="paragraph" w:styleId="NoSpacing">
    <w:name w:val="No Spacing"/>
    <w:uiPriority w:val="1"/>
    <w:qFormat/>
    <w:rsid w:val="00297E07"/>
    <w:pPr>
      <w:spacing w:after="0" w:line="240" w:lineRule="auto"/>
    </w:pPr>
  </w:style>
  <w:style w:type="paragraph" w:styleId="Header">
    <w:name w:val="header"/>
    <w:basedOn w:val="Normal"/>
    <w:link w:val="HeaderChar"/>
    <w:uiPriority w:val="99"/>
    <w:unhideWhenUsed/>
    <w:rsid w:val="00DA32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223"/>
  </w:style>
  <w:style w:type="paragraph" w:styleId="Footer">
    <w:name w:val="footer"/>
    <w:basedOn w:val="Normal"/>
    <w:link w:val="FooterChar"/>
    <w:uiPriority w:val="99"/>
    <w:unhideWhenUsed/>
    <w:rsid w:val="00DA32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223"/>
  </w:style>
  <w:style w:type="character" w:styleId="UnresolvedMention">
    <w:name w:val="Unresolved Mention"/>
    <w:basedOn w:val="DefaultParagraphFont"/>
    <w:uiPriority w:val="99"/>
    <w:semiHidden/>
    <w:unhideWhenUsed/>
    <w:rsid w:val="00837907"/>
    <w:rPr>
      <w:color w:val="605E5C"/>
      <w:shd w:val="clear" w:color="auto" w:fill="E1DFDD"/>
    </w:rPr>
  </w:style>
  <w:style w:type="paragraph" w:styleId="BalloonText">
    <w:name w:val="Balloon Text"/>
    <w:basedOn w:val="Normal"/>
    <w:link w:val="BalloonTextChar"/>
    <w:uiPriority w:val="99"/>
    <w:semiHidden/>
    <w:unhideWhenUsed/>
    <w:rsid w:val="0015339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53392"/>
    <w:rPr>
      <w:rFonts w:ascii="Times New Roman" w:hAnsi="Times New Roman" w:cs="Times New Roman"/>
      <w:sz w:val="18"/>
      <w:szCs w:val="18"/>
    </w:rPr>
  </w:style>
  <w:style w:type="table" w:styleId="TableGrid">
    <w:name w:val="Table Grid"/>
    <w:basedOn w:val="TableNormal"/>
    <w:uiPriority w:val="39"/>
    <w:rsid w:val="008911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mailto:neha.tammana@yahoo.com" TargetMode="External"/><Relationship Id="rId13" Type="http://schemas.openxmlformats.org/officeDocument/2006/relationships/footer" Target="footer2.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linkedin.com/in/nehatamman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ntammana.github.io" TargetMode="Externa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Hcbv1lEEOb8FDuCQCiKkqfR+3Q==">CgMxLjAyCGguZ2pkZ3hzOAByITFDTjlWLXRtN09Mck1UcnpnNlgyaUZ5clRiM0pMVGNKTQ==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449</Words>
  <Characters>2565</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Sahoo, Kaushik (Cognizant)</dc:creator>
  <cp:lastModifiedBy>Neha Tammana</cp:lastModifiedBy>
  <cp:revision>3</cp:revision>
  <dcterms:created xsi:type="dcterms:W3CDTF">2020-02-14T19:26:00Z</dcterms:created>
  <dcterms:modified xsi:type="dcterms:W3CDTF">2024-03-26T18:05:00Z</dcterms:modified>
</cp:coreProperties>
</file>